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6B" w:rsidRPr="00D539D6" w:rsidRDefault="0075276B" w:rsidP="0075276B">
      <w:pPr>
        <w:jc w:val="right"/>
        <w:rPr>
          <w:rFonts w:ascii="Times New Roman" w:hAnsi="Times New Roman" w:cs="Times New Roman"/>
        </w:rPr>
      </w:pPr>
      <w:r w:rsidRPr="00D539D6">
        <w:rPr>
          <w:rFonts w:ascii="Times New Roman" w:hAnsi="Times New Roman" w:cs="Times New Roman"/>
        </w:rPr>
        <w:t>УТВЕРЖДАЮ</w:t>
      </w:r>
    </w:p>
    <w:tbl>
      <w:tblPr>
        <w:tblW w:w="4961" w:type="dxa"/>
        <w:tblInd w:w="4935" w:type="dxa"/>
        <w:tblLook w:val="01E0"/>
      </w:tblPr>
      <w:tblGrid>
        <w:gridCol w:w="4961"/>
      </w:tblGrid>
      <w:tr w:rsidR="0075276B" w:rsidTr="00B024B4">
        <w:tc>
          <w:tcPr>
            <w:tcW w:w="4961" w:type="dxa"/>
            <w:hideMark/>
          </w:tcPr>
          <w:p w:rsidR="0075276B" w:rsidRDefault="0075276B" w:rsidP="00B024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МБДОУ ЦРР  детский сад № 6                     _____________________  Войцешевская А.В.</w:t>
            </w:r>
          </w:p>
          <w:p w:rsidR="0075276B" w:rsidRDefault="0075276B" w:rsidP="00B024B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112161" w:rsidRPr="0075276B" w:rsidRDefault="00112161" w:rsidP="008518D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5276B" w:rsidRDefault="00112161" w:rsidP="0075276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Индивидуальный образовательный маршрут</w:t>
      </w:r>
    </w:p>
    <w:p w:rsidR="008518D1" w:rsidRDefault="00112161" w:rsidP="0075276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одаренного ребенка</w:t>
      </w:r>
    </w:p>
    <w:p w:rsidR="008518D1" w:rsidRDefault="008518D1" w:rsidP="008518D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112161" w:rsidRPr="0075276B" w:rsidRDefault="00AF345F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Ф.И.О ребенка_______</w:t>
      </w:r>
    </w:p>
    <w:p w:rsidR="00112161" w:rsidRPr="00AF345F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</w:rPr>
      </w:pPr>
      <w:r w:rsidRPr="0075276B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Возраст </w:t>
      </w:r>
      <w:r w:rsidRPr="0075276B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</w:rPr>
        <w:t>ребенка</w:t>
      </w:r>
      <w:r w:rsidR="0075276B" w:rsidRPr="0075276B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</w:rPr>
        <w:t>:</w:t>
      </w:r>
      <w:r w:rsidR="00AF345F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</w:rPr>
        <w:t>______</w:t>
      </w:r>
    </w:p>
    <w:p w:rsidR="008518D1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Направление </w:t>
      </w:r>
      <w:r w:rsidRPr="008518D1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</w:rPr>
        <w:t>одарённости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</w:p>
    <w:p w:rsidR="00112161" w:rsidRPr="008518D1" w:rsidRDefault="008518D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Х</w:t>
      </w:r>
      <w:r w:rsidR="00112161"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удожественно-эстетическое развитие</w:t>
      </w:r>
    </w:p>
    <w:p w:rsidR="008518D1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Цель разработки </w:t>
      </w:r>
      <w:r w:rsidRPr="008518D1">
        <w:rPr>
          <w:rFonts w:ascii="Times New Roman" w:eastAsia="Times New Roman" w:hAnsi="Times New Roman" w:cs="Times New Roman"/>
          <w:bCs/>
          <w:color w:val="212529"/>
          <w:sz w:val="28"/>
          <w:szCs w:val="28"/>
          <w:u w:val="single"/>
        </w:rPr>
        <w:t>индивидуального маршрута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112161" w:rsidRPr="008518D1" w:rsidRDefault="008518D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С</w:t>
      </w:r>
      <w:r w:rsidR="00112161"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овершенствование художественных навыков, изучение нетрадиционных навыков рисования.</w:t>
      </w:r>
    </w:p>
    <w:p w:rsidR="00112161" w:rsidRPr="008518D1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Задачи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112161" w:rsidRPr="008518D1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1. Развивать способности </w:t>
      </w:r>
      <w:r w:rsidRPr="008518D1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ребенка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 в области художественного творчества.</w:t>
      </w:r>
    </w:p>
    <w:p w:rsidR="00112161" w:rsidRPr="008518D1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2. Совместно с родителями создать условия для поддержания интереса к художественному творчеству.</w:t>
      </w:r>
    </w:p>
    <w:p w:rsidR="00112161" w:rsidRPr="008518D1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3. Развивать интерес к нетрадиционным методам рисования, кисточками разной толщины, акварелью, гуашью.</w:t>
      </w:r>
    </w:p>
    <w:p w:rsidR="00112161" w:rsidRPr="008518D1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4. Воспитывать эстетические чувства, чувство </w:t>
      </w:r>
      <w:r w:rsidRPr="008518D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«прекрасного»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8518D1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Периодичность занятий</w:t>
      </w:r>
      <w:proofErr w:type="gramStart"/>
      <w:r w:rsidR="0075276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proofErr w:type="gramEnd"/>
    </w:p>
    <w:p w:rsidR="008518D1" w:rsidRPr="008518D1" w:rsidRDefault="00112161" w:rsidP="008518D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1 раз в неделю</w:t>
      </w:r>
      <w:r w:rsid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8518D1" w:rsidRPr="0075276B" w:rsidRDefault="00112161" w:rsidP="0075276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ПЛАН  20</w:t>
      </w:r>
      <w:r w:rsidR="008518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23</w:t>
      </w:r>
      <w:r w:rsidRPr="008518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-20</w:t>
      </w:r>
      <w:r w:rsidR="008518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24</w:t>
      </w:r>
      <w:r w:rsidRPr="008518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год</w:t>
      </w:r>
    </w:p>
    <w:tbl>
      <w:tblPr>
        <w:tblW w:w="92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9"/>
        <w:gridCol w:w="2127"/>
        <w:gridCol w:w="5953"/>
      </w:tblGrid>
      <w:tr w:rsidR="00112161" w:rsidRPr="008518D1" w:rsidTr="008518D1"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Месяц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Тема занятия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Программное содержание</w:t>
            </w:r>
          </w:p>
        </w:tc>
      </w:tr>
      <w:tr w:rsidR="00112161" w:rsidRPr="008518D1" w:rsidTr="0075276B">
        <w:trPr>
          <w:trHeight w:val="37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Кисть рябинки, гроздь калинки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Учить рисовать пальцем или ватной палочкой. Развивать чувство цвета и ритма. Воспитывать интерес к отражению впечатлений и представлений о красивых картинах (объектах) природы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изобразительной деятельности.</w:t>
            </w:r>
          </w:p>
        </w:tc>
      </w:tr>
      <w:tr w:rsidR="00112161" w:rsidRPr="008518D1" w:rsidTr="0075276B">
        <w:trPr>
          <w:trHeight w:val="800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Путешествие по радуге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Познакомить с чудесным свойством цвета преображать окружающий мир, с теплыми и холодными цветами.</w:t>
            </w:r>
          </w:p>
        </w:tc>
      </w:tr>
      <w:tr w:rsidR="00112161" w:rsidRPr="008518D1" w:rsidTr="0075276B">
        <w:trPr>
          <w:trHeight w:val="1039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Осенние листья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печатание листьями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Познакомить с техникой печатания листьями. Развивать </w:t>
            </w:r>
            <w:proofErr w:type="spell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цветовосприятие</w:t>
            </w:r>
            <w:proofErr w:type="spell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Учить смешивать краски прямо на листьях или тампоном при печати.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Ежик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Дать ребёнку возможность самому поэкспериментировать с изобразительными средствами.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Учить ребёнка воображать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фантазировать. Совершенствовать работу руки, что способствует развитию координации глаз и руки. Знакомить с цветом. Учить находить сходство рисунка с предметом, радоваться полученному результату.</w:t>
            </w:r>
          </w:p>
        </w:tc>
      </w:tr>
      <w:tr w:rsidR="00112161" w:rsidRPr="008518D1" w:rsidTr="008518D1">
        <w:trPr>
          <w:trHeight w:val="518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Осенняя сказка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Фруктовая мозаика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восковые мелки, акварель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изображений фруктов восковыми мелками, создании созвучного тона с помощью акварели.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Дерево колдуньи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рисование + аппликация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Развивать чувство прекрасного, умение передавать свои впечатления полученные ранее.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Воспитывать самостоятельность в создании образа.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Разноцветные рыбки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нетрадиционное рисование + аппликация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Как прекрасен этот мир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рисование + аппликация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Волшебный лес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рисование + аппликация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Вызвать интерес к сказочному образу, развивать воображение. Учить наклеивать персонажей вырезанных из журналов.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Украсим елку к Новому году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Учить рисовать пальцем или ватной палочкой. Развивать чувство цвета и ритма. Воспитывать интерес к отражению впечатлений и представлений о красивых картинах (объектах) природы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изобразительной деятельности.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Умка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Продолжать знакомить с новой техникой рисования – тампонированием. Учить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аккуратно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набирать краску. Продолжать знакомить с цветом. Развивать эстетический вкус.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Котенок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тычка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Цыпленок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Учить рисовать методом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тычка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Чудесные превращения кляксы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Создавать условия для свободного детского экспериментирования с разными материалами и инструментами (художественными и бытовыми).</w:t>
            </w:r>
            <w:r w:rsidR="008518D1"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Показать новые способы получения абстрактных изображений (клякс). Развивать творческое воображение.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Следы животных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Продолжать совершенствовать рисование пальцем или ватной палочкой. Воспитывать аккуратность при работе с краской. Развивать творческий замысел детей. Прививать любовь к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прекрасному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</w:tr>
      <w:tr w:rsidR="00112161" w:rsidRPr="008518D1" w:rsidTr="008518D1">
        <w:trPr>
          <w:trHeight w:val="100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Зимние узоры (</w:t>
            </w:r>
            <w:proofErr w:type="spellStart"/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граттаж</w:t>
            </w:r>
            <w:proofErr w:type="spell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Познакомить с нетрадиционной изобразительной техникой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черно-белого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граттажа</w:t>
            </w:r>
            <w:proofErr w:type="spell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Упражнять в использовании таких средств выразительности, как линия, штрих.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Зимняя сказка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рисование пальцами, печать по трафарету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</w:tr>
      <w:tr w:rsidR="00112161" w:rsidRPr="008518D1" w:rsidTr="008518D1">
        <w:trPr>
          <w:trHeight w:val="1440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Снегири на ветке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метод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тычка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Формировать у детей обобщенное представление о птицах. Пробуждать интерес детей к известным птицам. Расширять знания о перелетных птицах. Учить рисовать снегирей, используя метод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тычка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</w:tr>
      <w:tr w:rsidR="00112161" w:rsidRPr="008518D1" w:rsidTr="008518D1">
        <w:trPr>
          <w:trHeight w:val="91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Сказочная птица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экспериментирование с материалами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техниках. Познакомить с райскими птицами.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Что за чудо эти сказки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пятно, штрих, линия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</w:tr>
      <w:tr w:rsidR="00112161" w:rsidRPr="008518D1" w:rsidTr="0075276B">
        <w:trPr>
          <w:trHeight w:val="800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Сказочная птица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Рисование ладошкой. Развивать фантазию и воображение детей. Расширять кругозор детей.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Пингвины на льдинах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Закрепление рисования методом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тычка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Воспитание любви к природе, ко всему живому. Воспитание аккуратности при работе с краской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Совы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Закрепление рисования методом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тычка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Воспитание любви к природе, ко всему живому. Воспитание аккуратности при работе с краской</w:t>
            </w:r>
          </w:p>
        </w:tc>
      </w:tr>
      <w:tr w:rsidR="00112161" w:rsidRPr="008518D1" w:rsidTr="008518D1">
        <w:trPr>
          <w:trHeight w:val="1080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Подарок маме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Совершенствовать умения детей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различных изобразительных техник. Развивать чувство композиции и ритма.</w:t>
            </w:r>
          </w:p>
        </w:tc>
      </w:tr>
      <w:tr w:rsidR="00112161" w:rsidRPr="008518D1" w:rsidTr="008518D1">
        <w:trPr>
          <w:trHeight w:val="924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Превращение ладошки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</w:tr>
      <w:tr w:rsidR="00112161" w:rsidRPr="008518D1" w:rsidTr="008518D1">
        <w:trPr>
          <w:trHeight w:val="870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Бабочки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рисование + аппликация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Учить создавать выразительный образ не только с помощью красок и кисти, но и с помощью аппликации.</w:t>
            </w:r>
          </w:p>
        </w:tc>
      </w:tr>
      <w:tr w:rsidR="00112161" w:rsidRPr="008518D1" w:rsidTr="008518D1">
        <w:trPr>
          <w:trHeight w:val="109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Ветка мимозы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Закреплять умение рисовать пальцем или ватной палочкой. Развивать чувство цвета и ритма. Воспитывать интерес к отражению впечатлений и представлений о красивых картинах (объектах) природы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изобразительной деятельности.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Веселый лужок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Развивать у детей воображение, интерес к результатам рисования, понимать рисунок, как средство передачи впечатлений.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Осьминожки</w:t>
            </w:r>
            <w:proofErr w:type="spell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(</w:t>
            </w:r>
            <w:r w:rsidRPr="008518D1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рисование ладошками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Весенние сады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Желтый одуванчик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Закреплять умение  рисовать методом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тычка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</w:tr>
      <w:tr w:rsidR="00112161" w:rsidRPr="008518D1" w:rsidTr="0075276B">
        <w:trPr>
          <w:trHeight w:val="37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Вот и лето пришло.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Совершенствовать умение делать отпечатки ладони и дорисовывать их до определенного образа. Закреплять умение продумывать расположение рисунка на листе. 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Развивать воображение и творчество.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Праздник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Продолжать совершенствовать рисование пальцем или ватной палочкой. Воспитывать аккуратность при работе с краской. Развивать творческий замысел детей. Прививать любовь к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прекрасному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Салют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Продолжить рисовать методом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тычка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</w:tr>
      <w:tr w:rsidR="00112161" w:rsidRPr="008518D1" w:rsidTr="008518D1">
        <w:trPr>
          <w:trHeight w:val="1125"/>
        </w:trPr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Бабочка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12161" w:rsidRPr="008518D1" w:rsidRDefault="00112161" w:rsidP="008518D1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Монотипия.</w:t>
            </w:r>
            <w:r w:rsid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Развивать фантазию, воображение, чувство цвета и формы. Воспитывать усидчивость. Учить </w:t>
            </w:r>
            <w:proofErr w:type="gramStart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хорошо</w:t>
            </w:r>
            <w:proofErr w:type="gramEnd"/>
            <w:r w:rsidRPr="008518D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промывать кисточку.</w:t>
            </w:r>
          </w:p>
        </w:tc>
      </w:tr>
    </w:tbl>
    <w:p w:rsidR="00112161" w:rsidRPr="00112161" w:rsidRDefault="00112161" w:rsidP="008518D1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12161">
        <w:rPr>
          <w:rFonts w:ascii="Arial" w:eastAsia="Times New Roman" w:hAnsi="Arial" w:cs="Arial"/>
          <w:color w:val="212529"/>
          <w:sz w:val="24"/>
          <w:szCs w:val="24"/>
        </w:rPr>
        <w:t> </w:t>
      </w:r>
    </w:p>
    <w:p w:rsidR="00112161" w:rsidRPr="008518D1" w:rsidRDefault="00112161" w:rsidP="008518D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Рекомендации родителям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112161" w:rsidRPr="008518D1" w:rsidRDefault="00112161" w:rsidP="008518D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1. Организовать </w:t>
      </w:r>
      <w:r w:rsidRPr="008518D1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индивидуальную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 консультацию для родителей по теме </w:t>
      </w:r>
      <w:r w:rsidRPr="008518D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«</w:t>
      </w:r>
      <w:proofErr w:type="gramStart"/>
      <w:r w:rsidRPr="008518D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Художественно-эстетическое</w:t>
      </w:r>
      <w:proofErr w:type="gramEnd"/>
      <w:r w:rsidRPr="008518D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воспитание в семье»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112161" w:rsidRPr="008518D1" w:rsidRDefault="00112161" w:rsidP="008518D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2. Рекомендовать приобретение альбомов, кистей разного размера, гуаши и акварели с большим выбором цветовой гаммы, а также наглядных альбомов по рисованию различных росписей, животных, птиц, насекомых для поддержания стойкого интереса к художественно-эстетическому развитию.</w:t>
      </w:r>
    </w:p>
    <w:p w:rsidR="00112161" w:rsidRPr="008518D1" w:rsidRDefault="00112161" w:rsidP="008518D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4. Создание дома с </w:t>
      </w:r>
      <w:r w:rsidRPr="008518D1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ребенком альбома</w:t>
      </w:r>
      <w:r w:rsidRPr="008518D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  <w:r w:rsidRPr="008518D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«Нетрадиционных методик рисования»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. Закрепление усвоенных техник, рисование в домашних условиях.</w:t>
      </w:r>
    </w:p>
    <w:p w:rsidR="00112161" w:rsidRPr="008518D1" w:rsidRDefault="00112161" w:rsidP="008518D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5. Участие в конкурса</w:t>
      </w:r>
      <w:r w:rsid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х художественной направленности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112161" w:rsidRPr="008518D1" w:rsidRDefault="00112161" w:rsidP="008518D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6. Посещение художественн</w:t>
      </w:r>
      <w:r w:rsid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ой школы пгт Лучегорск</w:t>
      </w: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112161" w:rsidRPr="008518D1" w:rsidRDefault="00112161" w:rsidP="008518D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7. Запись в кружок </w:t>
      </w:r>
      <w:proofErr w:type="gramStart"/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ИЗО</w:t>
      </w:r>
      <w:proofErr w:type="gramEnd"/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112161" w:rsidRPr="008518D1" w:rsidRDefault="00112161" w:rsidP="008518D1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518D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B80F41" w:rsidRPr="00112161" w:rsidRDefault="00B80F41" w:rsidP="008518D1">
      <w:pPr>
        <w:rPr>
          <w:rFonts w:ascii="Times New Roman" w:hAnsi="Times New Roman" w:cs="Times New Roman"/>
          <w:sz w:val="28"/>
          <w:szCs w:val="28"/>
        </w:rPr>
      </w:pPr>
    </w:p>
    <w:sectPr w:rsidR="00B80F41" w:rsidRPr="00112161" w:rsidSect="0085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2161"/>
    <w:rsid w:val="00112161"/>
    <w:rsid w:val="00161D7B"/>
    <w:rsid w:val="0075276B"/>
    <w:rsid w:val="008518D1"/>
    <w:rsid w:val="00AF345F"/>
    <w:rsid w:val="00B80F41"/>
    <w:rsid w:val="00DB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2161"/>
    <w:rPr>
      <w:b/>
      <w:bCs/>
    </w:rPr>
  </w:style>
  <w:style w:type="character" w:styleId="a5">
    <w:name w:val="Emphasis"/>
    <w:basedOn w:val="a0"/>
    <w:uiPriority w:val="20"/>
    <w:qFormat/>
    <w:rsid w:val="001121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1281</Words>
  <Characters>7307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2024-05-28T01:22:00Z</cp:lastPrinted>
  <dcterms:created xsi:type="dcterms:W3CDTF">2024-05-28T00:23:00Z</dcterms:created>
  <dcterms:modified xsi:type="dcterms:W3CDTF">2024-05-28T01:23:00Z</dcterms:modified>
</cp:coreProperties>
</file>